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8" o:title=""/>
          </v:shape>
          <o:OLEObject Type="Embed" ProgID="Unknown" ShapeID="_x0000_i1025" DrawAspect="Content" ObjectID="_1422941275" r:id="rId9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4E0BEC">
        <w:rPr>
          <w:b w:val="0"/>
          <w:sz w:val="24"/>
          <w:szCs w:val="24"/>
        </w:rPr>
        <w:t>2</w:t>
      </w:r>
      <w:r w:rsidR="00D07667">
        <w:rPr>
          <w:b w:val="0"/>
          <w:sz w:val="24"/>
          <w:szCs w:val="24"/>
        </w:rPr>
        <w:t>1</w:t>
      </w:r>
      <w:r w:rsidR="004E0BEC">
        <w:rPr>
          <w:b w:val="0"/>
          <w:sz w:val="24"/>
          <w:szCs w:val="24"/>
        </w:rPr>
        <w:t>.02.2013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4E0BEC">
        <w:rPr>
          <w:b w:val="0"/>
          <w:sz w:val="24"/>
          <w:szCs w:val="24"/>
        </w:rPr>
        <w:t>5/WM/13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C67826">
      <w:pPr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3F1433">
        <w:rPr>
          <w:b/>
        </w:rPr>
        <w:t>Rzeźnik</w:t>
      </w:r>
      <w:r w:rsidR="004E0BEC">
        <w:rPr>
          <w:b/>
        </w:rPr>
        <w:t xml:space="preserve"> </w:t>
      </w:r>
      <w:r w:rsidR="003F1433">
        <w:rPr>
          <w:b/>
        </w:rPr>
        <w:t>–</w:t>
      </w:r>
      <w:r w:rsidR="004E0BEC">
        <w:rPr>
          <w:b/>
        </w:rPr>
        <w:t xml:space="preserve"> masarz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335755">
        <w:t>1 osoby bezrobotnej</w:t>
      </w:r>
      <w:r w:rsidR="008C5ADA">
        <w:t>.</w:t>
      </w:r>
    </w:p>
    <w:p w:rsidR="00941CF8" w:rsidRDefault="00941CF8" w:rsidP="00C67826">
      <w:pPr>
        <w:ind w:left="284" w:firstLine="424"/>
        <w:jc w:val="both"/>
        <w:rPr>
          <w:szCs w:val="24"/>
        </w:rPr>
      </w:pPr>
    </w:p>
    <w:p w:rsidR="00941CF8" w:rsidRPr="00941CF8" w:rsidRDefault="00941CF8" w:rsidP="00C67826">
      <w:pPr>
        <w:pStyle w:val="Tekstpodstawowywcity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C67826" w:rsidRPr="00251D88" w:rsidRDefault="00CA5A63" w:rsidP="00251D88">
      <w:pPr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B60F75">
        <w:rPr>
          <w:b/>
        </w:rPr>
        <w:t>Rzeźnik</w:t>
      </w:r>
      <w:r w:rsidR="004E0BEC">
        <w:rPr>
          <w:b/>
        </w:rPr>
        <w:t xml:space="preserve"> - </w:t>
      </w:r>
      <w:r w:rsidR="00B60F75">
        <w:rPr>
          <w:b/>
        </w:rPr>
        <w:t>masarz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251D88" w:rsidRDefault="00251D88" w:rsidP="00C67826">
      <w:pPr>
        <w:pStyle w:val="Tekstpodstawowywcity"/>
        <w:ind w:left="0" w:firstLine="426"/>
        <w:jc w:val="both"/>
        <w:rPr>
          <w:sz w:val="24"/>
          <w:szCs w:val="24"/>
        </w:rPr>
      </w:pPr>
    </w:p>
    <w:p w:rsidR="00882C8D" w:rsidRDefault="007020AF" w:rsidP="00C67826">
      <w:pPr>
        <w:pStyle w:val="Tekstpodstawowywcity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szkolenia:</w:t>
      </w:r>
      <w:r w:rsidR="008B3637">
        <w:rPr>
          <w:sz w:val="24"/>
          <w:szCs w:val="24"/>
        </w:rPr>
        <w:t xml:space="preserve"> </w:t>
      </w:r>
      <w:r w:rsidR="004E0BEC">
        <w:rPr>
          <w:sz w:val="24"/>
          <w:szCs w:val="24"/>
        </w:rPr>
        <w:t>marzec - kwiecień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C67826">
      <w:pPr>
        <w:pStyle w:val="Tekstpodstawowywcity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4E0BEC">
        <w:rPr>
          <w:sz w:val="24"/>
          <w:szCs w:val="24"/>
        </w:rPr>
        <w:t>województwo warmińsko - mazurskie</w:t>
      </w:r>
      <w:r w:rsidR="00941CF8">
        <w:rPr>
          <w:sz w:val="24"/>
          <w:szCs w:val="24"/>
        </w:rPr>
        <w:t>.</w:t>
      </w:r>
    </w:p>
    <w:p w:rsidR="007020AF" w:rsidRDefault="00941CF8" w:rsidP="00C67826">
      <w:pPr>
        <w:pStyle w:val="Tekstpodstawowywcity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C67826">
      <w:pPr>
        <w:pStyle w:val="Tekstpodstawowywcity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07667">
        <w:rPr>
          <w:b/>
          <w:sz w:val="24"/>
          <w:szCs w:val="24"/>
        </w:rPr>
        <w:t>28.02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C67826">
      <w:pPr>
        <w:pStyle w:val="Tekstpodstawowywcity"/>
        <w:numPr>
          <w:ilvl w:val="0"/>
          <w:numId w:val="1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1224F9">
      <w:pPr>
        <w:pStyle w:val="Tekstpodstawowywcity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1224F9">
      <w:pPr>
        <w:pStyle w:val="Tekstpodstawowywcity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1224F9">
      <w:pPr>
        <w:pStyle w:val="Tekstpodstawowywcity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1224F9">
      <w:pPr>
        <w:pStyle w:val="Tekstpodstawowywcity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D07667" w:rsidRDefault="00D07667" w:rsidP="001224F9">
      <w:pPr>
        <w:pStyle w:val="Tekstpodstawowywcity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1224F9">
      <w:pPr>
        <w:pStyle w:val="Tekstpodstawowywcity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wpis do ewidencji działalności gospodarczej lub odpis z właściwego rejestru sądowego,</w:t>
      </w:r>
    </w:p>
    <w:p w:rsidR="001224F9" w:rsidRPr="001224F9" w:rsidRDefault="001224F9" w:rsidP="001224F9">
      <w:pPr>
        <w:pStyle w:val="Tekstpodstawowywcity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CD50B7" w:rsidRPr="00CD50B7" w:rsidRDefault="00CD50B7" w:rsidP="00C67826">
      <w:pPr>
        <w:pStyle w:val="Tekstpodstawowywcity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t>Informacje dodatkowe</w:t>
      </w:r>
    </w:p>
    <w:p w:rsidR="00B7280D" w:rsidRDefault="007020AF" w:rsidP="00C67826">
      <w:pPr>
        <w:pStyle w:val="Tekstpodstawowywcity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C67826">
      <w:pPr>
        <w:pStyle w:val="Tekstpodstawowywcity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rawo zamówień publicznych (Dz. U. 2010 Nr 133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B60F75">
      <w:pPr>
        <w:pStyle w:val="Tekstpodstawowywcity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E65064" w:rsidRDefault="00E65064" w:rsidP="00C67826">
      <w:pPr>
        <w:jc w:val="both"/>
        <w:rPr>
          <w:sz w:val="20"/>
        </w:rPr>
      </w:pPr>
      <w:bookmarkStart w:id="0" w:name="_GoBack"/>
      <w:bookmarkEnd w:id="0"/>
      <w:r w:rsidRPr="00B56A37">
        <w:rPr>
          <w:sz w:val="20"/>
        </w:rPr>
        <w:lastRenderedPageBreak/>
        <w:t>Załączniki:</w:t>
      </w:r>
    </w:p>
    <w:p w:rsidR="0069380E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07667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07667" w:rsidRPr="001224F9" w:rsidRDefault="00D07667" w:rsidP="001224F9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/>
    <w:p w:rsidR="00487CB5" w:rsidRPr="004E1416" w:rsidRDefault="00487CB5" w:rsidP="004E1416"/>
    <w:sectPr w:rsidR="00487CB5" w:rsidRPr="004E1416" w:rsidSect="004121C8">
      <w:footerReference w:type="even" r:id="rId10"/>
      <w:footerReference w:type="default" r:id="rId11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2A" w:rsidRDefault="00B63A2A">
      <w:r>
        <w:separator/>
      </w:r>
    </w:p>
  </w:endnote>
  <w:endnote w:type="continuationSeparator" w:id="0">
    <w:p w:rsidR="00B63A2A" w:rsidRDefault="00B6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F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6E" w:rsidRDefault="005250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0F7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2A" w:rsidRDefault="00B63A2A">
      <w:r>
        <w:separator/>
      </w:r>
    </w:p>
  </w:footnote>
  <w:footnote w:type="continuationSeparator" w:id="0">
    <w:p w:rsidR="00B63A2A" w:rsidRDefault="00B6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D88"/>
    <w:rsid w:val="002653EC"/>
    <w:rsid w:val="00265744"/>
    <w:rsid w:val="002708A7"/>
    <w:rsid w:val="002741F2"/>
    <w:rsid w:val="002B4495"/>
    <w:rsid w:val="002B6E33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812CB"/>
    <w:rsid w:val="00383156"/>
    <w:rsid w:val="00390558"/>
    <w:rsid w:val="003A14B4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54200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5070BA"/>
    <w:rsid w:val="005150FC"/>
    <w:rsid w:val="005234BD"/>
    <w:rsid w:val="00524C69"/>
    <w:rsid w:val="0052509A"/>
    <w:rsid w:val="00526FF1"/>
    <w:rsid w:val="00532274"/>
    <w:rsid w:val="00550E2A"/>
    <w:rsid w:val="00551015"/>
    <w:rsid w:val="00575CF5"/>
    <w:rsid w:val="0059554B"/>
    <w:rsid w:val="00595ADB"/>
    <w:rsid w:val="00597A1C"/>
    <w:rsid w:val="005B443C"/>
    <w:rsid w:val="005C74AB"/>
    <w:rsid w:val="006053B5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C6CAD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6127"/>
    <w:rsid w:val="007708FE"/>
    <w:rsid w:val="00794E3F"/>
    <w:rsid w:val="007A64E7"/>
    <w:rsid w:val="007B38C5"/>
    <w:rsid w:val="007C665F"/>
    <w:rsid w:val="007C72D7"/>
    <w:rsid w:val="007F129E"/>
    <w:rsid w:val="00806D4B"/>
    <w:rsid w:val="008110AC"/>
    <w:rsid w:val="00815D1A"/>
    <w:rsid w:val="00825BA1"/>
    <w:rsid w:val="00833D0C"/>
    <w:rsid w:val="008373B2"/>
    <w:rsid w:val="008377D4"/>
    <w:rsid w:val="00877B0F"/>
    <w:rsid w:val="00882C8D"/>
    <w:rsid w:val="00884844"/>
    <w:rsid w:val="00895638"/>
    <w:rsid w:val="00896276"/>
    <w:rsid w:val="00896EC5"/>
    <w:rsid w:val="008A4268"/>
    <w:rsid w:val="008A5F79"/>
    <w:rsid w:val="008A7ACF"/>
    <w:rsid w:val="008B1D52"/>
    <w:rsid w:val="008B3637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C209B3"/>
    <w:rsid w:val="00C3042F"/>
    <w:rsid w:val="00C428A3"/>
    <w:rsid w:val="00C44145"/>
    <w:rsid w:val="00C50181"/>
    <w:rsid w:val="00C617DF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D050A1"/>
    <w:rsid w:val="00D07667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78D6"/>
    <w:rsid w:val="00D87E2C"/>
    <w:rsid w:val="00DB7007"/>
    <w:rsid w:val="00DC266C"/>
    <w:rsid w:val="00DC3F87"/>
    <w:rsid w:val="00DD0AA8"/>
    <w:rsid w:val="00DD76A7"/>
    <w:rsid w:val="00DE0D7D"/>
    <w:rsid w:val="00DE43B9"/>
    <w:rsid w:val="00DF37B6"/>
    <w:rsid w:val="00E0001F"/>
    <w:rsid w:val="00E0079E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583F"/>
    <w:rsid w:val="00F02506"/>
    <w:rsid w:val="00F02CCD"/>
    <w:rsid w:val="00F109F4"/>
    <w:rsid w:val="00F142AD"/>
    <w:rsid w:val="00F15A22"/>
    <w:rsid w:val="00F15ECB"/>
    <w:rsid w:val="00F54587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Stazysta1</cp:lastModifiedBy>
  <cp:revision>13</cp:revision>
  <cp:lastPrinted>2013-02-21T07:37:00Z</cp:lastPrinted>
  <dcterms:created xsi:type="dcterms:W3CDTF">2012-12-07T08:17:00Z</dcterms:created>
  <dcterms:modified xsi:type="dcterms:W3CDTF">2013-02-21T07:42:00Z</dcterms:modified>
</cp:coreProperties>
</file>